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5E" w:rsidRPr="004B3EF2" w:rsidRDefault="00040F5E" w:rsidP="000606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0A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открытого одноэтапног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запроса предложений №41</w:t>
      </w:r>
      <w:r w:rsidR="00F831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B3EF2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выполнение строительно-монтажных работ по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B3EF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капитального ремонта подрядом на 2012г., для нужд ОАО «Новгородоблэлектро»</w:t>
      </w:r>
    </w:p>
    <w:p w:rsidR="00040F5E" w:rsidRDefault="00040F5E" w:rsidP="0006065A"/>
    <w:p w:rsidR="00040F5E" w:rsidRDefault="00040F5E" w:rsidP="0023575B">
      <w:pPr>
        <w:spacing w:after="0"/>
      </w:pPr>
    </w:p>
    <w:p w:rsidR="00040F5E" w:rsidRPr="007651F5" w:rsidRDefault="00040F5E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«Новгородоблэлектро».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Почтовый адрес: Россия, 173003, Новгородская область, г. Великий Новгород, ул. Кооперативная, д. 8.</w:t>
      </w:r>
    </w:p>
    <w:p w:rsidR="00040F5E" w:rsidRPr="007651F5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040F5E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040F5E" w:rsidRPr="007651F5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5E" w:rsidRPr="00641607" w:rsidRDefault="00040F5E" w:rsidP="00BA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607">
        <w:rPr>
          <w:rFonts w:ascii="Times New Roman" w:hAnsi="Times New Roman" w:cs="Times New Roman"/>
        </w:rPr>
        <w:t>Выполнение строительно-монтажных работ по объект</w:t>
      </w:r>
      <w:r>
        <w:rPr>
          <w:rFonts w:ascii="Times New Roman" w:hAnsi="Times New Roman" w:cs="Times New Roman"/>
        </w:rPr>
        <w:t>ам</w:t>
      </w:r>
      <w:r w:rsidRPr="00641607">
        <w:rPr>
          <w:rFonts w:ascii="Times New Roman" w:hAnsi="Times New Roman" w:cs="Times New Roman"/>
        </w:rPr>
        <w:t xml:space="preserve"> Программы капитального ремонта подрядом на 2012г.</w:t>
      </w:r>
    </w:p>
    <w:p w:rsidR="00F831E5" w:rsidRDefault="00040F5E" w:rsidP="00F8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Капитальный ремонт строительных частей: </w:t>
      </w:r>
    </w:p>
    <w:p w:rsidR="00F831E5" w:rsidRDefault="00F831E5" w:rsidP="00F831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Панковка: ТП-519, ТП-128, ТП-338, ТП-2, ТП-550, ТП-549;</w:t>
      </w:r>
    </w:p>
    <w:p w:rsidR="00F831E5" w:rsidRDefault="00F831E5" w:rsidP="00F831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Пролетарий: ТП-3, ТП-12, ТП-6;</w:t>
      </w:r>
    </w:p>
    <w:p w:rsidR="00F831E5" w:rsidRDefault="00F831E5" w:rsidP="00F831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Батецкий: ТП-2, ТП-3.</w:t>
      </w:r>
    </w:p>
    <w:p w:rsidR="00040F5E" w:rsidRPr="007651F5" w:rsidRDefault="00040F5E" w:rsidP="00F8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51F5">
        <w:rPr>
          <w:rFonts w:ascii="Times New Roman" w:hAnsi="Times New Roman" w:cs="Times New Roman"/>
          <w:sz w:val="24"/>
          <w:szCs w:val="24"/>
        </w:rPr>
        <w:t>бъем выполняемых работ, оказываемых услуг  указан в разделе 9 документации о проведении открытого запроса предло</w:t>
      </w:r>
      <w:r>
        <w:rPr>
          <w:rFonts w:ascii="Times New Roman" w:hAnsi="Times New Roman" w:cs="Times New Roman"/>
          <w:sz w:val="24"/>
          <w:szCs w:val="24"/>
        </w:rPr>
        <w:t>жений №41</w:t>
      </w:r>
      <w:r w:rsidR="00F831E5">
        <w:rPr>
          <w:rFonts w:ascii="Times New Roman" w:hAnsi="Times New Roman" w:cs="Times New Roman"/>
          <w:sz w:val="24"/>
          <w:szCs w:val="24"/>
        </w:rPr>
        <w:t>7</w:t>
      </w:r>
      <w:r w:rsidRPr="007651F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607">
        <w:rPr>
          <w:rFonts w:ascii="Times New Roman" w:hAnsi="Times New Roman" w:cs="Times New Roman"/>
        </w:rPr>
        <w:t>ыполнение строительно-монтажных работ по объект</w:t>
      </w:r>
      <w:r>
        <w:rPr>
          <w:rFonts w:ascii="Times New Roman" w:hAnsi="Times New Roman" w:cs="Times New Roman"/>
        </w:rPr>
        <w:t>ам</w:t>
      </w:r>
      <w:r w:rsidRPr="00641607">
        <w:rPr>
          <w:rFonts w:ascii="Times New Roman" w:hAnsi="Times New Roman" w:cs="Times New Roman"/>
        </w:rPr>
        <w:t xml:space="preserve"> Программы капитального ремонта подрядом на 2012г.</w:t>
      </w:r>
      <w:r>
        <w:rPr>
          <w:rFonts w:ascii="Times New Roman" w:hAnsi="Times New Roman" w:cs="Times New Roman"/>
        </w:rPr>
        <w:t xml:space="preserve">, </w:t>
      </w:r>
      <w:r w:rsidRPr="007651F5">
        <w:rPr>
          <w:rFonts w:ascii="Times New Roman" w:hAnsi="Times New Roman" w:cs="Times New Roman"/>
          <w:sz w:val="24"/>
          <w:szCs w:val="24"/>
        </w:rPr>
        <w:t xml:space="preserve"> для нужд  ОАО «Новгородоблэлектро»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>документация о проведении  откр</w:t>
      </w:r>
      <w:r>
        <w:rPr>
          <w:rFonts w:ascii="Times New Roman" w:hAnsi="Times New Roman" w:cs="Times New Roman"/>
          <w:sz w:val="24"/>
          <w:szCs w:val="24"/>
        </w:rPr>
        <w:t>ытого запроса предложений №41</w:t>
      </w:r>
      <w:r w:rsidR="00F831E5">
        <w:rPr>
          <w:rFonts w:ascii="Times New Roman" w:hAnsi="Times New Roman" w:cs="Times New Roman"/>
          <w:sz w:val="24"/>
          <w:szCs w:val="24"/>
        </w:rPr>
        <w:t>7</w:t>
      </w:r>
      <w:r w:rsidRPr="007651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1E5" w:rsidRDefault="00F831E5" w:rsidP="00F831E5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730AE">
        <w:rPr>
          <w:rFonts w:ascii="Times New Roman" w:hAnsi="Times New Roman"/>
        </w:rPr>
        <w:t>В соответствии с Разделом 9 – «Техническое задание»</w:t>
      </w:r>
      <w:r>
        <w:rPr>
          <w:rFonts w:ascii="Times New Roman" w:hAnsi="Times New Roman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1F5">
        <w:rPr>
          <w:rFonts w:ascii="Times New Roman" w:hAnsi="Times New Roman" w:cs="Times New Roman"/>
          <w:sz w:val="24"/>
          <w:szCs w:val="24"/>
        </w:rPr>
        <w:t xml:space="preserve"> о проведении  откр</w:t>
      </w:r>
      <w:r>
        <w:rPr>
          <w:rFonts w:ascii="Times New Roman" w:hAnsi="Times New Roman" w:cs="Times New Roman"/>
          <w:sz w:val="24"/>
          <w:szCs w:val="24"/>
        </w:rPr>
        <w:t>ытого запроса предложений №417</w:t>
      </w: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9225CD" w:rsidRDefault="00F831E5" w:rsidP="00BA6AB1">
      <w:pPr>
        <w:spacing w:after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840 000,00 руб.</w:t>
      </w:r>
      <w:r w:rsidRPr="003730AE">
        <w:rPr>
          <w:rFonts w:ascii="Times New Roman" w:hAnsi="Times New Roman"/>
        </w:rPr>
        <w:t xml:space="preserve"> (</w:t>
      </w:r>
      <w:r w:rsidR="00573541">
        <w:rPr>
          <w:rFonts w:ascii="Times New Roman" w:hAnsi="Times New Roman"/>
        </w:rPr>
        <w:t>восемьсот сорок</w:t>
      </w:r>
      <w:r>
        <w:rPr>
          <w:rFonts w:ascii="Times New Roman" w:hAnsi="Times New Roman"/>
        </w:rPr>
        <w:t xml:space="preserve"> тысяч </w:t>
      </w:r>
      <w:r w:rsidRPr="003730AE">
        <w:rPr>
          <w:rFonts w:ascii="Times New Roman" w:hAnsi="Times New Roman"/>
        </w:rPr>
        <w:t>руб. 00 коп.</w:t>
      </w:r>
      <w:r>
        <w:rPr>
          <w:rFonts w:ascii="Times New Roman" w:hAnsi="Times New Roman"/>
        </w:rPr>
        <w:t>)</w:t>
      </w:r>
    </w:p>
    <w:bookmarkEnd w:id="0"/>
    <w:p w:rsidR="00F831E5" w:rsidRDefault="00F831E5" w:rsidP="00BA6A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F5E" w:rsidRDefault="00040F5E" w:rsidP="00BA6A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D54982" w:rsidRDefault="00D54982" w:rsidP="00D549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оплаты – безналичный расчет. Оплата в размере 100% осуществляется в течение 30 (тридцати) банковских дней с момента  подписания акта выполненных работ по формам КС-2 и КС-3.</w:t>
      </w:r>
    </w:p>
    <w:p w:rsidR="00040F5E" w:rsidRPr="00562FF4" w:rsidRDefault="00040F5E" w:rsidP="00BA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562FF4" w:rsidRDefault="00040F5E" w:rsidP="00BA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562FF4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040F5E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F831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каб.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«Новгородоблэлектро» </w:t>
      </w:r>
      <w:hyperlink r:id="rId7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040F5E" w:rsidRDefault="00040F5E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8, каб. 64</w:t>
      </w:r>
    </w:p>
    <w:p w:rsidR="00040F5E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.ru</w:t>
        </w:r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 «НОЭ_ОЗП№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F831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СМР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КР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</w:p>
    <w:p w:rsidR="00040F5E" w:rsidRPr="001D54CE" w:rsidRDefault="00040F5E" w:rsidP="0032582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641607" w:rsidRDefault="00040F5E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245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 июля 2012 года</w:t>
      </w:r>
    </w:p>
    <w:p w:rsidR="00040F5E" w:rsidRPr="00641607" w:rsidRDefault="00040F5E" w:rsidP="00E169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 11 </w:t>
      </w:r>
      <w:r w:rsidRPr="00641607">
        <w:rPr>
          <w:rFonts w:ascii="Times New Roman" w:hAnsi="Times New Roman" w:cs="Times New Roman"/>
        </w:rPr>
        <w:t xml:space="preserve">час. </w:t>
      </w:r>
      <w:r w:rsidR="00F831E5">
        <w:rPr>
          <w:rFonts w:ascii="Times New Roman" w:hAnsi="Times New Roman" w:cs="Times New Roman"/>
        </w:rPr>
        <w:t>45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«10» августа 2012 года.</w:t>
      </w:r>
    </w:p>
    <w:p w:rsidR="00040F5E" w:rsidRPr="00E169CC" w:rsidRDefault="00040F5E" w:rsidP="00E16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F831E5">
        <w:rPr>
          <w:rFonts w:ascii="Times New Roman" w:hAnsi="Times New Roman" w:cs="Times New Roman"/>
          <w:sz w:val="24"/>
          <w:szCs w:val="24"/>
        </w:rPr>
        <w:t>45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«10» августа 2012г.</w:t>
      </w:r>
    </w:p>
    <w:p w:rsidR="00040F5E" w:rsidRPr="007651F5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«15» августа 2012г.</w:t>
      </w:r>
    </w:p>
    <w:p w:rsidR="00040F5E" w:rsidRPr="00E169CC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F5E" w:rsidRDefault="00040F5E" w:rsidP="003C08E3">
      <w:pPr>
        <w:spacing w:after="0"/>
      </w:pPr>
    </w:p>
    <w:p w:rsidR="00040F5E" w:rsidRDefault="00040F5E"/>
    <w:sectPr w:rsidR="00040F5E" w:rsidSect="000169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5E" w:rsidRDefault="00040F5E" w:rsidP="0006065A">
      <w:pPr>
        <w:spacing w:after="0" w:line="240" w:lineRule="auto"/>
      </w:pPr>
      <w:r>
        <w:separator/>
      </w:r>
    </w:p>
  </w:endnote>
  <w:endnote w:type="continuationSeparator" w:id="0">
    <w:p w:rsidR="00040F5E" w:rsidRDefault="00040F5E" w:rsidP="000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5E" w:rsidRDefault="00D549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3541">
      <w:rPr>
        <w:noProof/>
      </w:rPr>
      <w:t>1</w:t>
    </w:r>
    <w:r>
      <w:rPr>
        <w:noProof/>
      </w:rPr>
      <w:fldChar w:fldCharType="end"/>
    </w:r>
  </w:p>
  <w:p w:rsidR="00040F5E" w:rsidRDefault="00040F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5E" w:rsidRDefault="00040F5E" w:rsidP="0006065A">
      <w:pPr>
        <w:spacing w:after="0" w:line="240" w:lineRule="auto"/>
      </w:pPr>
      <w:r>
        <w:separator/>
      </w:r>
    </w:p>
  </w:footnote>
  <w:footnote w:type="continuationSeparator" w:id="0">
    <w:p w:rsidR="00040F5E" w:rsidRDefault="00040F5E" w:rsidP="0006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40F5E"/>
    <w:rsid w:val="0006065A"/>
    <w:rsid w:val="00095BAF"/>
    <w:rsid w:val="000C6C34"/>
    <w:rsid w:val="00150F2E"/>
    <w:rsid w:val="001D54CE"/>
    <w:rsid w:val="001E2C1D"/>
    <w:rsid w:val="002024F2"/>
    <w:rsid w:val="0023575B"/>
    <w:rsid w:val="00263249"/>
    <w:rsid w:val="002B1F84"/>
    <w:rsid w:val="002F0BB5"/>
    <w:rsid w:val="002F7FB0"/>
    <w:rsid w:val="00325827"/>
    <w:rsid w:val="003730AE"/>
    <w:rsid w:val="003B48F6"/>
    <w:rsid w:val="003C08E3"/>
    <w:rsid w:val="003D3629"/>
    <w:rsid w:val="0040004E"/>
    <w:rsid w:val="00421C07"/>
    <w:rsid w:val="0045433B"/>
    <w:rsid w:val="0046312F"/>
    <w:rsid w:val="00465232"/>
    <w:rsid w:val="0046591B"/>
    <w:rsid w:val="004707FF"/>
    <w:rsid w:val="004B1CA0"/>
    <w:rsid w:val="004B35AA"/>
    <w:rsid w:val="004B3EF2"/>
    <w:rsid w:val="004C6753"/>
    <w:rsid w:val="004F5BA0"/>
    <w:rsid w:val="004F6CCC"/>
    <w:rsid w:val="00525BFF"/>
    <w:rsid w:val="00562FF4"/>
    <w:rsid w:val="00573541"/>
    <w:rsid w:val="005D1CF5"/>
    <w:rsid w:val="006245EC"/>
    <w:rsid w:val="006337CC"/>
    <w:rsid w:val="00641607"/>
    <w:rsid w:val="00653C68"/>
    <w:rsid w:val="00681944"/>
    <w:rsid w:val="00707B8D"/>
    <w:rsid w:val="00751166"/>
    <w:rsid w:val="007651F5"/>
    <w:rsid w:val="00772363"/>
    <w:rsid w:val="007A0F2B"/>
    <w:rsid w:val="007E0B61"/>
    <w:rsid w:val="00804A6C"/>
    <w:rsid w:val="008D41CD"/>
    <w:rsid w:val="009225CD"/>
    <w:rsid w:val="00983DA1"/>
    <w:rsid w:val="00984A7D"/>
    <w:rsid w:val="009A515F"/>
    <w:rsid w:val="009D517F"/>
    <w:rsid w:val="00A22F1A"/>
    <w:rsid w:val="00A3590A"/>
    <w:rsid w:val="00B5024A"/>
    <w:rsid w:val="00B67CFE"/>
    <w:rsid w:val="00B82198"/>
    <w:rsid w:val="00BA0FB4"/>
    <w:rsid w:val="00BA47DF"/>
    <w:rsid w:val="00BA6AB1"/>
    <w:rsid w:val="00BB4CC0"/>
    <w:rsid w:val="00C03908"/>
    <w:rsid w:val="00C312E6"/>
    <w:rsid w:val="00C94A10"/>
    <w:rsid w:val="00CC76CB"/>
    <w:rsid w:val="00CE55F5"/>
    <w:rsid w:val="00CF4031"/>
    <w:rsid w:val="00D04971"/>
    <w:rsid w:val="00D13088"/>
    <w:rsid w:val="00D54982"/>
    <w:rsid w:val="00DA0C1B"/>
    <w:rsid w:val="00DD279F"/>
    <w:rsid w:val="00DD6D80"/>
    <w:rsid w:val="00E169CC"/>
    <w:rsid w:val="00E33B0A"/>
    <w:rsid w:val="00E924CD"/>
    <w:rsid w:val="00EB26A8"/>
    <w:rsid w:val="00F14579"/>
    <w:rsid w:val="00F831E5"/>
    <w:rsid w:val="00F96C5A"/>
    <w:rsid w:val="00FA6712"/>
    <w:rsid w:val="00FB30B7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6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semiHidden/>
    <w:locked/>
    <w:rsid w:val="00C312E6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6591B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C312E6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basedOn w:val="a0"/>
    <w:uiPriority w:val="99"/>
    <w:rsid w:val="00CF4031"/>
  </w:style>
  <w:style w:type="character" w:customStyle="1" w:styleId="31">
    <w:name w:val="Знак Знак31"/>
    <w:basedOn w:val="a0"/>
    <w:uiPriority w:val="99"/>
    <w:rsid w:val="00BB4CC0"/>
  </w:style>
  <w:style w:type="character" w:customStyle="1" w:styleId="32">
    <w:name w:val="Знак Знак32"/>
    <w:basedOn w:val="a0"/>
    <w:uiPriority w:val="99"/>
    <w:rsid w:val="0046312F"/>
  </w:style>
  <w:style w:type="paragraph" w:styleId="ab">
    <w:name w:val="footer"/>
    <w:basedOn w:val="a"/>
    <w:link w:val="ac"/>
    <w:uiPriority w:val="99"/>
    <w:rsid w:val="000606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6065A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7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5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nokes.na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27</cp:revision>
  <cp:lastPrinted>2012-07-30T07:04:00Z</cp:lastPrinted>
  <dcterms:created xsi:type="dcterms:W3CDTF">2012-07-18T08:18:00Z</dcterms:created>
  <dcterms:modified xsi:type="dcterms:W3CDTF">2012-07-30T07:04:00Z</dcterms:modified>
</cp:coreProperties>
</file>